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C9" w:rsidRDefault="004A64C7" w:rsidP="004A64C7">
      <w:pPr>
        <w:jc w:val="right"/>
      </w:pPr>
      <w:r>
        <w:rPr>
          <w:noProof/>
        </w:rPr>
        <w:drawing>
          <wp:inline distT="0" distB="0" distL="0" distR="0">
            <wp:extent cx="2734057" cy="12193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34057" cy="1219370"/>
                    </a:xfrm>
                    <a:prstGeom prst="rect">
                      <a:avLst/>
                    </a:prstGeom>
                  </pic:spPr>
                </pic:pic>
              </a:graphicData>
            </a:graphic>
          </wp:inline>
        </w:drawing>
      </w:r>
    </w:p>
    <w:p w:rsidR="004A64C7" w:rsidRPr="004A64C7" w:rsidRDefault="00546E97">
      <w:pPr>
        <w:rPr>
          <w:b/>
          <w:sz w:val="32"/>
        </w:rPr>
      </w:pPr>
      <w:r w:rsidRPr="001D109E">
        <w:rPr>
          <w:noProof/>
          <w:color w:val="800080"/>
        </w:rPr>
        <mc:AlternateContent>
          <mc:Choice Requires="wps">
            <w:drawing>
              <wp:anchor distT="0" distB="0" distL="114300" distR="114300" simplePos="0" relativeHeight="251659264" behindDoc="0" locked="0" layoutInCell="1" allowOverlap="1" wp14:anchorId="061F3ABB" wp14:editId="771CCCAE">
                <wp:simplePos x="0" y="0"/>
                <wp:positionH relativeFrom="column">
                  <wp:posOffset>19050</wp:posOffset>
                </wp:positionH>
                <wp:positionV relativeFrom="paragraph">
                  <wp:posOffset>238125</wp:posOffset>
                </wp:positionV>
                <wp:extent cx="6877050" cy="47625"/>
                <wp:effectExtent l="0" t="0" r="0" b="9525"/>
                <wp:wrapNone/>
                <wp:docPr id="3" name="Rectangle 3"/>
                <wp:cNvGraphicFramePr/>
                <a:graphic xmlns:a="http://schemas.openxmlformats.org/drawingml/2006/main">
                  <a:graphicData uri="http://schemas.microsoft.com/office/word/2010/wordprocessingShape">
                    <wps:wsp>
                      <wps:cNvSpPr/>
                      <wps:spPr>
                        <a:xfrm>
                          <a:off x="0" y="0"/>
                          <a:ext cx="6877050" cy="47625"/>
                        </a:xfrm>
                        <a:prstGeom prst="rect">
                          <a:avLst/>
                        </a:prstGeom>
                        <a:solidFill>
                          <a:srgbClr val="800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pt;margin-top:18.75pt;width:54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" fillcolor="purple" stroked="f" strokeweight="2pt"/>
            </w:pict>
          </mc:Fallback>
        </mc:AlternateContent>
      </w:r>
      <w:r w:rsidR="004A64C7" w:rsidRPr="004A64C7">
        <w:rPr>
          <w:b/>
          <w:sz w:val="32"/>
        </w:rPr>
        <w:t>Client Intake Form</w:t>
      </w:r>
    </w:p>
    <w:p w:rsidR="004A64C7" w:rsidRPr="00546E97" w:rsidRDefault="004A64C7">
      <w:pPr>
        <w:rPr>
          <w:color w:val="92D050"/>
        </w:rPr>
      </w:pPr>
      <w:bookmarkStart w:id="0" w:name="_GoBack"/>
    </w:p>
    <w:p w:rsidR="004A64C7" w:rsidRPr="00546E97" w:rsidRDefault="004A64C7" w:rsidP="00D53949">
      <w:pPr>
        <w:spacing w:after="0"/>
        <w:rPr>
          <w:b/>
          <w:color w:val="6BA42C"/>
          <w:u w:val="single"/>
        </w:rPr>
      </w:pPr>
      <w:r w:rsidRPr="00546E97">
        <w:rPr>
          <w:b/>
          <w:color w:val="6BA42C"/>
          <w:u w:val="single"/>
        </w:rPr>
        <w:t>Client Information</w:t>
      </w:r>
    </w:p>
    <w:p w:rsidR="00D53949" w:rsidRDefault="00D53949" w:rsidP="00D53949">
      <w:pPr>
        <w:spacing w:after="0"/>
      </w:pPr>
    </w:p>
    <w:p w:rsidR="004A64C7" w:rsidRDefault="004A64C7" w:rsidP="00546E97">
      <w:pPr>
        <w:spacing w:after="0" w:line="360" w:lineRule="auto"/>
      </w:pPr>
      <w:r>
        <w:t>Name</w:t>
      </w:r>
      <w:proofErr w:type="gramStart"/>
      <w:r>
        <w:t>:_</w:t>
      </w:r>
      <w:proofErr w:type="gramEnd"/>
      <w:r>
        <w:t>_______________________________________________________________________________</w:t>
      </w:r>
      <w:r w:rsidR="00D53949">
        <w:t>_____________</w:t>
      </w:r>
    </w:p>
    <w:p w:rsidR="004A64C7" w:rsidRDefault="009364BC" w:rsidP="00546E97">
      <w:pPr>
        <w:spacing w:after="0" w:line="360" w:lineRule="auto"/>
      </w:pPr>
      <w:r>
        <w:t xml:space="preserve">Full </w:t>
      </w:r>
      <w:r w:rsidR="004A64C7">
        <w:t>Address</w:t>
      </w:r>
      <w:proofErr w:type="gramStart"/>
      <w:r w:rsidR="004A64C7">
        <w:t>:_</w:t>
      </w:r>
      <w:proofErr w:type="gramEnd"/>
      <w:r w:rsidR="004A64C7">
        <w:t>________________________________________</w:t>
      </w:r>
      <w:r>
        <w:t xml:space="preserve"> </w:t>
      </w:r>
      <w:r w:rsidR="004A64C7">
        <w:t>___________________</w:t>
      </w:r>
      <w:r w:rsidR="00D53949">
        <w:t>__________</w:t>
      </w:r>
      <w:r>
        <w:t>_________________</w:t>
      </w:r>
    </w:p>
    <w:p w:rsidR="004A64C7" w:rsidRDefault="004A64C7" w:rsidP="00546E97">
      <w:pPr>
        <w:spacing w:after="0" w:line="360" w:lineRule="auto"/>
      </w:pPr>
      <w:r>
        <w:t>Email</w:t>
      </w:r>
      <w:proofErr w:type="gramStart"/>
      <w:r>
        <w:t>:_</w:t>
      </w:r>
      <w:proofErr w:type="gramEnd"/>
      <w:r>
        <w:t>_______________________________________________________________________________</w:t>
      </w:r>
      <w:r w:rsidR="00D53949">
        <w:t>_____________</w:t>
      </w:r>
    </w:p>
    <w:p w:rsidR="004A64C7" w:rsidRDefault="00423829" w:rsidP="00546E97">
      <w:pPr>
        <w:spacing w:after="0" w:line="360" w:lineRule="auto"/>
      </w:pPr>
      <w:r>
        <w:t xml:space="preserve">Date of </w:t>
      </w:r>
      <w:proofErr w:type="spellStart"/>
      <w:r>
        <w:t>Birth</w:t>
      </w:r>
      <w:proofErr w:type="gramStart"/>
      <w:r>
        <w:t>:_</w:t>
      </w:r>
      <w:proofErr w:type="gramEnd"/>
      <w:r>
        <w:t>__</w:t>
      </w:r>
      <w:r w:rsidR="004A64C7">
        <w:t>____________</w:t>
      </w:r>
      <w:r w:rsidR="00D53949">
        <w:t>_____________</w:t>
      </w:r>
      <w:r>
        <w:t>Cell</w:t>
      </w:r>
      <w:proofErr w:type="spellEnd"/>
      <w:r>
        <w:t xml:space="preserve"> Phone:__________________</w:t>
      </w:r>
      <w:r w:rsidR="004A64C7">
        <w:t>__</w:t>
      </w:r>
      <w:r>
        <w:t xml:space="preserve"> </w:t>
      </w:r>
      <w:r w:rsidR="004A64C7">
        <w:t>_______________</w:t>
      </w:r>
      <w:r w:rsidR="00D53949">
        <w:t>_____________</w:t>
      </w:r>
      <w:r w:rsidR="009364BC">
        <w:t>_</w:t>
      </w:r>
    </w:p>
    <w:p w:rsidR="004A64C7" w:rsidRDefault="004A64C7" w:rsidP="00546E97">
      <w:pPr>
        <w:spacing w:after="0" w:line="360" w:lineRule="auto"/>
      </w:pPr>
      <w:r>
        <w:t xml:space="preserve">Home </w:t>
      </w:r>
      <w:r w:rsidR="00423829">
        <w:t>Phone</w:t>
      </w:r>
      <w:proofErr w:type="gramStart"/>
      <w:r w:rsidR="00423829">
        <w:t>:_</w:t>
      </w:r>
      <w:proofErr w:type="gramEnd"/>
      <w:r w:rsidR="00423829">
        <w:t xml:space="preserve">__________________ </w:t>
      </w:r>
      <w:r>
        <w:t>__________________</w:t>
      </w:r>
      <w:r w:rsidR="00D53949">
        <w:t>___</w:t>
      </w:r>
      <w:r>
        <w:t>Occupation:_______________________________</w:t>
      </w:r>
      <w:r w:rsidR="009364BC">
        <w:t>______</w:t>
      </w:r>
    </w:p>
    <w:bookmarkEnd w:id="0"/>
    <w:p w:rsidR="00D53949" w:rsidRPr="00D53949" w:rsidRDefault="004A64C7" w:rsidP="00546E97">
      <w:pPr>
        <w:spacing w:after="0" w:line="360" w:lineRule="auto"/>
      </w:pPr>
      <w:r>
        <w:t>Emergency Contact Name and Number</w:t>
      </w:r>
      <w:proofErr w:type="gramStart"/>
      <w:r>
        <w:t>:_</w:t>
      </w:r>
      <w:proofErr w:type="gramEnd"/>
      <w:r>
        <w:t>____________________________________________________</w:t>
      </w:r>
      <w:r w:rsidR="00D53949">
        <w:t>_____________</w:t>
      </w:r>
    </w:p>
    <w:p w:rsidR="004A64C7" w:rsidRPr="00546E97" w:rsidRDefault="004A64C7" w:rsidP="00D53949">
      <w:pPr>
        <w:spacing w:line="360" w:lineRule="auto"/>
        <w:rPr>
          <w:b/>
          <w:color w:val="6BA42C"/>
          <w:u w:val="single"/>
        </w:rPr>
      </w:pPr>
      <w:r w:rsidRPr="00546E97">
        <w:rPr>
          <w:b/>
          <w:color w:val="6BA42C"/>
          <w:u w:val="single"/>
        </w:rPr>
        <w:t>How Can We Help You?</w:t>
      </w:r>
    </w:p>
    <w:p w:rsidR="004A64C7" w:rsidRDefault="009364BC" w:rsidP="004A64C7">
      <w:pPr>
        <w:spacing w:line="240" w:lineRule="auto"/>
      </w:pPr>
      <w:r>
        <w:t>What services would you like to learn more about</w:t>
      </w:r>
      <w:r w:rsidR="004A64C7">
        <w:t>?</w:t>
      </w:r>
    </w:p>
    <w:p w:rsidR="00423829" w:rsidRDefault="004A64C7" w:rsidP="00423829">
      <w:pPr>
        <w:spacing w:line="240" w:lineRule="auto"/>
      </w:pPr>
      <w:r>
        <w:t>Services</w:t>
      </w:r>
      <w:r w:rsidR="00546E97">
        <w:tab/>
      </w:r>
      <w:r>
        <w:sym w:font="Wingdings" w:char="F06F"/>
      </w:r>
      <w:r>
        <w:t xml:space="preserve"> </w:t>
      </w:r>
      <w:proofErr w:type="spellStart"/>
      <w:r w:rsidR="00423829">
        <w:t>Dysport</w:t>
      </w:r>
      <w:proofErr w:type="spellEnd"/>
      <w:r w:rsidR="00423829">
        <w:t>/Botox</w:t>
      </w:r>
      <w:r w:rsidR="00423829">
        <w:tab/>
      </w:r>
      <w:r>
        <w:sym w:font="Wingdings" w:char="F06F"/>
      </w:r>
      <w:r>
        <w:t xml:space="preserve"> </w:t>
      </w:r>
      <w:r w:rsidR="00423829">
        <w:t>Fillers</w:t>
      </w:r>
      <w:r w:rsidR="00423829">
        <w:tab/>
      </w:r>
      <w:r w:rsidR="00423829">
        <w:tab/>
      </w:r>
      <w:r w:rsidR="00423829">
        <w:tab/>
      </w:r>
      <w:r w:rsidR="00423829">
        <w:sym w:font="Wingdings" w:char="F06F"/>
      </w:r>
      <w:r w:rsidR="00423829">
        <w:t xml:space="preserve"> </w:t>
      </w:r>
      <w:proofErr w:type="spellStart"/>
      <w:r w:rsidR="00423829">
        <w:t>Kybella</w:t>
      </w:r>
      <w:proofErr w:type="spellEnd"/>
      <w:r w:rsidR="009364BC">
        <w:tab/>
      </w:r>
      <w:r w:rsidR="00423829">
        <w:tab/>
      </w:r>
      <w:r>
        <w:sym w:font="Wingdings" w:char="F06F"/>
      </w:r>
      <w:r w:rsidR="00423829">
        <w:t xml:space="preserve"> </w:t>
      </w:r>
      <w:proofErr w:type="spellStart"/>
      <w:r w:rsidR="00423829">
        <w:t>Sculptra</w:t>
      </w:r>
      <w:proofErr w:type="spellEnd"/>
      <w:r w:rsidR="00423829">
        <w:tab/>
      </w:r>
      <w:r w:rsidR="00423829">
        <w:tab/>
      </w:r>
    </w:p>
    <w:p w:rsidR="00423829" w:rsidRDefault="004A64C7" w:rsidP="00423829">
      <w:pPr>
        <w:spacing w:line="240" w:lineRule="auto"/>
        <w:ind w:left="720" w:firstLine="720"/>
      </w:pPr>
      <w:r>
        <w:sym w:font="Wingdings" w:char="F06F"/>
      </w:r>
      <w:r>
        <w:t xml:space="preserve"> </w:t>
      </w:r>
      <w:r w:rsidR="00423829">
        <w:t>Skincare Products</w:t>
      </w:r>
      <w:r w:rsidR="00423829">
        <w:tab/>
      </w:r>
      <w:r w:rsidR="00423829">
        <w:sym w:font="Wingdings" w:char="F06F"/>
      </w:r>
      <w:r w:rsidR="00423829">
        <w:t xml:space="preserve"> Fine Lines/W</w:t>
      </w:r>
      <w:r w:rsidR="00423829">
        <w:tab/>
      </w:r>
      <w:proofErr w:type="spellStart"/>
      <w:r w:rsidR="00423829">
        <w:t>rinkles</w:t>
      </w:r>
      <w:proofErr w:type="spellEnd"/>
      <w:r w:rsidR="00423829">
        <w:tab/>
      </w:r>
      <w:r w:rsidR="00423829">
        <w:tab/>
      </w:r>
      <w:r>
        <w:sym w:font="Wingdings" w:char="F06F"/>
      </w:r>
      <w:r w:rsidR="00423829">
        <w:t xml:space="preserve"> Permanent Makeup</w:t>
      </w:r>
      <w:r w:rsidR="00423829">
        <w:tab/>
      </w:r>
      <w:r>
        <w:sym w:font="Wingdings" w:char="F06F"/>
      </w:r>
      <w:r>
        <w:t xml:space="preserve"> </w:t>
      </w:r>
      <w:r w:rsidR="00423829">
        <w:t>Facial</w:t>
      </w:r>
      <w:r w:rsidR="00034A15">
        <w:t>s</w:t>
      </w:r>
    </w:p>
    <w:p w:rsidR="00423829" w:rsidRDefault="00423829" w:rsidP="00423829">
      <w:pPr>
        <w:spacing w:line="240" w:lineRule="auto"/>
        <w:ind w:left="720" w:firstLine="720"/>
      </w:pPr>
      <w:r>
        <w:sym w:font="Wingdings" w:char="F06F"/>
      </w:r>
      <w:r>
        <w:t xml:space="preserve"> Frown Lines </w:t>
      </w:r>
      <w:r>
        <w:tab/>
      </w:r>
      <w:r>
        <w:tab/>
      </w:r>
      <w:r w:rsidR="004A64C7">
        <w:sym w:font="Wingdings" w:char="F06F"/>
      </w:r>
      <w:r>
        <w:t xml:space="preserve"> Fullness of Lashes</w:t>
      </w:r>
      <w:r>
        <w:tab/>
      </w:r>
      <w:r>
        <w:tab/>
      </w:r>
      <w:r w:rsidR="004A64C7">
        <w:sym w:font="Wingdings" w:char="F06F"/>
      </w:r>
      <w:r w:rsidR="004A64C7">
        <w:t xml:space="preserve"> </w:t>
      </w:r>
      <w:r>
        <w:t>Double Chin</w:t>
      </w:r>
      <w:r>
        <w:tab/>
      </w:r>
      <w:r>
        <w:tab/>
      </w:r>
      <w:r>
        <w:sym w:font="Wingdings" w:char="F06F"/>
      </w:r>
      <w:r>
        <w:t xml:space="preserve"> Facial Fullness</w:t>
      </w:r>
    </w:p>
    <w:p w:rsidR="004A64C7" w:rsidRDefault="004A64C7" w:rsidP="00423829">
      <w:pPr>
        <w:spacing w:line="240" w:lineRule="auto"/>
        <w:ind w:left="720" w:firstLine="720"/>
      </w:pPr>
      <w:r>
        <w:sym w:font="Wingdings" w:char="F06F"/>
      </w:r>
      <w:r>
        <w:t xml:space="preserve"> </w:t>
      </w:r>
      <w:r w:rsidR="009364BC">
        <w:t xml:space="preserve">Face </w:t>
      </w:r>
      <w:r w:rsidR="00423829">
        <w:t>Vo</w:t>
      </w:r>
      <w:r w:rsidR="009364BC">
        <w:t xml:space="preserve">lume Loss </w:t>
      </w:r>
      <w:r w:rsidR="009364BC">
        <w:tab/>
      </w:r>
      <w:r w:rsidR="00035A50">
        <w:sym w:font="Wingdings" w:char="F06F"/>
      </w:r>
      <w:r w:rsidR="00035A50">
        <w:t xml:space="preserve"> Tattoo Removal</w:t>
      </w:r>
      <w:r w:rsidR="00423829">
        <w:tab/>
      </w:r>
      <w:r w:rsidR="00423829">
        <w:tab/>
      </w:r>
      <w:r w:rsidR="00423829">
        <w:sym w:font="Wingdings" w:char="F06F"/>
      </w:r>
      <w:r w:rsidR="00423829">
        <w:t xml:space="preserve"> Intense Pulsed Light</w:t>
      </w:r>
    </w:p>
    <w:p w:rsidR="00423829" w:rsidRDefault="00423829" w:rsidP="00423829">
      <w:pPr>
        <w:spacing w:line="240" w:lineRule="auto"/>
        <w:ind w:left="720" w:firstLine="720"/>
      </w:pPr>
      <w:r>
        <w:sym w:font="Wingdings" w:char="F06F"/>
      </w:r>
      <w:r>
        <w:t xml:space="preserve"> Crow’</w:t>
      </w:r>
      <w:r w:rsidR="009364BC">
        <w:t xml:space="preserve">s Feet </w:t>
      </w:r>
      <w:r w:rsidR="009364BC">
        <w:tab/>
      </w:r>
      <w:r>
        <w:tab/>
      </w:r>
      <w:r>
        <w:sym w:font="Wingdings" w:char="F06F"/>
      </w:r>
      <w:r>
        <w:t xml:space="preserve"> </w:t>
      </w:r>
      <w:r w:rsidR="009364BC">
        <w:t>Lip F</w:t>
      </w:r>
      <w:r>
        <w:t>ullness</w:t>
      </w:r>
      <w:r>
        <w:tab/>
      </w:r>
      <w:r>
        <w:tab/>
      </w:r>
      <w:r>
        <w:tab/>
      </w:r>
      <w:r>
        <w:sym w:font="Wingdings" w:char="F06F"/>
      </w:r>
      <w:r>
        <w:t xml:space="preserve"> Chemical Peels</w:t>
      </w:r>
      <w:r>
        <w:tab/>
      </w:r>
      <w:r>
        <w:sym w:font="Wingdings" w:char="F06F"/>
      </w:r>
      <w:r>
        <w:t xml:space="preserve"> Facial Veins</w:t>
      </w:r>
    </w:p>
    <w:p w:rsidR="00423829" w:rsidRDefault="00423829" w:rsidP="00423829">
      <w:pPr>
        <w:spacing w:line="240" w:lineRule="auto"/>
        <w:ind w:left="720" w:firstLine="720"/>
      </w:pPr>
      <w:r>
        <w:sym w:font="Wingdings" w:char="F06F"/>
      </w:r>
      <w:r>
        <w:t xml:space="preserve"> Facial Redness</w:t>
      </w:r>
      <w:r>
        <w:tab/>
      </w:r>
      <w:r>
        <w:sym w:font="Wingdings" w:char="F06F"/>
      </w:r>
      <w:r>
        <w:t xml:space="preserve"> </w:t>
      </w:r>
      <w:r w:rsidR="009364BC">
        <w:t>Brown Spots/Age S</w:t>
      </w:r>
      <w:r>
        <w:t>pots</w:t>
      </w:r>
      <w:r>
        <w:tab/>
      </w:r>
      <w:r>
        <w:sym w:font="Wingdings" w:char="F06F"/>
      </w:r>
      <w:r>
        <w:t xml:space="preserve"> </w:t>
      </w:r>
      <w:r w:rsidR="009364BC">
        <w:t>Drooping B</w:t>
      </w:r>
      <w:r>
        <w:t>row</w:t>
      </w:r>
      <w:r>
        <w:tab/>
      </w:r>
      <w:r>
        <w:sym w:font="Wingdings" w:char="F06F"/>
      </w:r>
      <w:r>
        <w:t xml:space="preserve"> Blotchy Skin</w:t>
      </w:r>
    </w:p>
    <w:p w:rsidR="00423829" w:rsidRDefault="00423829" w:rsidP="00423829">
      <w:pPr>
        <w:spacing w:line="240" w:lineRule="auto"/>
        <w:ind w:left="720" w:firstLine="720"/>
      </w:pPr>
      <w:r>
        <w:sym w:font="Wingdings" w:char="F06F"/>
      </w:r>
      <w:r>
        <w:t xml:space="preserve"> Body Contouring</w:t>
      </w:r>
      <w:r>
        <w:tab/>
      </w:r>
      <w:r>
        <w:sym w:font="Wingdings" w:char="F06F"/>
      </w:r>
      <w:r>
        <w:t xml:space="preserve"> Unwanted Hair</w:t>
      </w:r>
      <w:r>
        <w:tab/>
      </w:r>
      <w:r>
        <w:tab/>
      </w:r>
      <w:r>
        <w:sym w:font="Wingdings" w:char="F06F"/>
      </w:r>
      <w:r>
        <w:t xml:space="preserve"> Submental Fullness</w:t>
      </w:r>
      <w:r>
        <w:tab/>
      </w:r>
      <w:r>
        <w:sym w:font="Wingdings" w:char="F06F"/>
      </w:r>
      <w:r>
        <w:t xml:space="preserve"> </w:t>
      </w:r>
      <w:r w:rsidR="009364BC">
        <w:t>Skin Texture</w:t>
      </w:r>
    </w:p>
    <w:p w:rsidR="009364BC" w:rsidRDefault="009364BC" w:rsidP="009364BC">
      <w:pPr>
        <w:spacing w:line="240" w:lineRule="auto"/>
        <w:ind w:left="720" w:firstLine="720"/>
      </w:pPr>
      <w:r>
        <w:sym w:font="Wingdings" w:char="F06F"/>
      </w:r>
      <w:r>
        <w:t xml:space="preserve"> Face Resurfacing</w:t>
      </w:r>
      <w:r>
        <w:tab/>
      </w:r>
      <w:r>
        <w:sym w:font="Wingdings" w:char="F06F"/>
      </w:r>
      <w:r>
        <w:t xml:space="preserve"> Platelet Rich Plasma</w:t>
      </w:r>
      <w:r>
        <w:tab/>
      </w:r>
      <w:r>
        <w:tab/>
      </w:r>
      <w:r>
        <w:sym w:font="Wingdings" w:char="F06F"/>
      </w:r>
      <w:r>
        <w:t xml:space="preserve"> Micro-Needling</w:t>
      </w:r>
      <w:r>
        <w:tab/>
      </w:r>
      <w:r>
        <w:sym w:font="Wingdings" w:char="F06F"/>
      </w:r>
      <w:r>
        <w:t xml:space="preserve"> Facial Fullness</w:t>
      </w:r>
    </w:p>
    <w:p w:rsidR="009364BC" w:rsidRDefault="009364BC" w:rsidP="009364BC">
      <w:pPr>
        <w:spacing w:line="240" w:lineRule="auto"/>
        <w:ind w:left="720" w:firstLine="720"/>
      </w:pPr>
      <w:r>
        <w:sym w:font="Wingdings" w:char="F06F"/>
      </w:r>
      <w:r>
        <w:t xml:space="preserve"> Vertical Lip Lines</w:t>
      </w:r>
      <w:r>
        <w:tab/>
      </w:r>
      <w:r>
        <w:sym w:font="Wingdings" w:char="F06F"/>
      </w:r>
      <w:r>
        <w:t xml:space="preserve"> Dark Eye Circles</w:t>
      </w:r>
      <w:r>
        <w:tab/>
      </w:r>
      <w:r>
        <w:tab/>
      </w:r>
      <w:r>
        <w:sym w:font="Wingdings" w:char="F06F"/>
      </w:r>
      <w:r>
        <w:t xml:space="preserve"> Nasolabial Folds</w:t>
      </w:r>
      <w:r>
        <w:tab/>
      </w:r>
      <w:r>
        <w:sym w:font="Wingdings" w:char="F06F"/>
      </w:r>
      <w:r>
        <w:t xml:space="preserve"> Hair Restoration</w:t>
      </w:r>
    </w:p>
    <w:p w:rsidR="00D53949" w:rsidRPr="00546E97" w:rsidRDefault="00D53949" w:rsidP="00D53949">
      <w:pPr>
        <w:spacing w:line="240" w:lineRule="auto"/>
        <w:rPr>
          <w:b/>
          <w:color w:val="6BA42C"/>
          <w:u w:val="single"/>
        </w:rPr>
      </w:pPr>
      <w:r w:rsidRPr="00546E97">
        <w:rPr>
          <w:b/>
          <w:color w:val="6BA42C"/>
          <w:u w:val="single"/>
        </w:rPr>
        <w:t>How Did You Hear About Us?</w:t>
      </w:r>
    </w:p>
    <w:p w:rsidR="00D53949" w:rsidRDefault="00D53949" w:rsidP="00D53949">
      <w:pPr>
        <w:spacing w:line="240" w:lineRule="auto"/>
      </w:pPr>
      <w:r>
        <w:t>Referral Source</w:t>
      </w:r>
      <w:r w:rsidR="00546E97">
        <w:t>: (</w:t>
      </w:r>
      <w:r w:rsidR="00035A50">
        <w:t>Google</w:t>
      </w:r>
      <w:r w:rsidR="00546E97">
        <w:t xml:space="preserve">, Facebook, </w:t>
      </w:r>
      <w:r w:rsidR="00035A50">
        <w:t>Event</w:t>
      </w:r>
      <w:r w:rsidR="00546E97">
        <w:t>, etc.)</w:t>
      </w:r>
      <w:r>
        <w:t>_____________________________</w:t>
      </w:r>
      <w:r w:rsidR="00546E97">
        <w:t>__________________</w:t>
      </w:r>
      <w:r>
        <w:t>_____</w:t>
      </w:r>
    </w:p>
    <w:p w:rsidR="00D53949" w:rsidRDefault="00D53949" w:rsidP="00D53949">
      <w:pPr>
        <w:spacing w:line="240" w:lineRule="auto"/>
      </w:pPr>
      <w:r>
        <w:t>If client referred or employee referred, please list names</w:t>
      </w:r>
      <w:proofErr w:type="gramStart"/>
      <w:r>
        <w:t>:_</w:t>
      </w:r>
      <w:proofErr w:type="gramEnd"/>
      <w:r>
        <w:t>__________________________________________________</w:t>
      </w:r>
    </w:p>
    <w:p w:rsidR="00D53949" w:rsidRDefault="00D53949">
      <w:r>
        <w:br w:type="page"/>
      </w:r>
    </w:p>
    <w:p w:rsidR="00546E97" w:rsidRDefault="00546E97" w:rsidP="00D53949">
      <w:pPr>
        <w:rPr>
          <w:b/>
          <w:sz w:val="32"/>
        </w:rPr>
      </w:pPr>
    </w:p>
    <w:p w:rsidR="00D53949" w:rsidRDefault="00546E97" w:rsidP="00D53949">
      <w:pPr>
        <w:rPr>
          <w:b/>
          <w:sz w:val="32"/>
        </w:rPr>
      </w:pPr>
      <w:r>
        <w:rPr>
          <w:noProof/>
        </w:rPr>
        <mc:AlternateContent>
          <mc:Choice Requires="wps">
            <w:drawing>
              <wp:anchor distT="0" distB="0" distL="114300" distR="114300" simplePos="0" relativeHeight="251661312" behindDoc="0" locked="0" layoutInCell="1" allowOverlap="1" wp14:anchorId="546C62DD" wp14:editId="5D1999D7">
                <wp:simplePos x="0" y="0"/>
                <wp:positionH relativeFrom="column">
                  <wp:posOffset>0</wp:posOffset>
                </wp:positionH>
                <wp:positionV relativeFrom="paragraph">
                  <wp:posOffset>254635</wp:posOffset>
                </wp:positionV>
                <wp:extent cx="6838950" cy="45719"/>
                <wp:effectExtent l="0" t="0" r="0" b="0"/>
                <wp:wrapNone/>
                <wp:docPr id="4" name="Rectangle 4"/>
                <wp:cNvGraphicFramePr/>
                <a:graphic xmlns:a="http://schemas.openxmlformats.org/drawingml/2006/main">
                  <a:graphicData uri="http://schemas.microsoft.com/office/word/2010/wordprocessingShape">
                    <wps:wsp>
                      <wps:cNvSpPr/>
                      <wps:spPr>
                        <a:xfrm>
                          <a:off x="0" y="0"/>
                          <a:ext cx="6838950" cy="45719"/>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20.05pt;width:53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" fillcolor="purple" stroked="f" strokeweight="2pt"/>
            </w:pict>
          </mc:Fallback>
        </mc:AlternateContent>
      </w:r>
      <w:r w:rsidR="00D53949">
        <w:rPr>
          <w:b/>
          <w:sz w:val="32"/>
        </w:rPr>
        <w:t>Client Intake Form</w:t>
      </w:r>
      <w:r w:rsidR="00D53949">
        <w:rPr>
          <w:b/>
          <w:sz w:val="32"/>
        </w:rPr>
        <w:tab/>
      </w:r>
      <w:r w:rsidR="00D53949">
        <w:rPr>
          <w:b/>
          <w:sz w:val="32"/>
        </w:rPr>
        <w:tab/>
      </w:r>
      <w:r w:rsidR="00D53949">
        <w:rPr>
          <w:b/>
          <w:sz w:val="32"/>
        </w:rPr>
        <w:tab/>
      </w:r>
      <w:r w:rsidR="00D53949">
        <w:rPr>
          <w:b/>
          <w:sz w:val="32"/>
        </w:rPr>
        <w:tab/>
      </w:r>
      <w:r w:rsidR="00D53949">
        <w:rPr>
          <w:b/>
          <w:sz w:val="32"/>
        </w:rPr>
        <w:tab/>
      </w:r>
      <w:r w:rsidR="00D53949">
        <w:rPr>
          <w:b/>
          <w:sz w:val="32"/>
        </w:rPr>
        <w:tab/>
      </w:r>
      <w:r w:rsidR="00D53949">
        <w:rPr>
          <w:b/>
          <w:sz w:val="32"/>
        </w:rPr>
        <w:tab/>
      </w:r>
      <w:r w:rsidR="00D53949">
        <w:rPr>
          <w:b/>
          <w:sz w:val="32"/>
        </w:rPr>
        <w:tab/>
      </w:r>
      <w:r w:rsidR="00D53949">
        <w:rPr>
          <w:b/>
          <w:sz w:val="32"/>
        </w:rPr>
        <w:tab/>
      </w:r>
      <w:r w:rsidR="00D53949">
        <w:rPr>
          <w:b/>
          <w:sz w:val="32"/>
        </w:rPr>
        <w:tab/>
        <w:t>Page 2</w:t>
      </w:r>
    </w:p>
    <w:p w:rsidR="00D53949" w:rsidRPr="00546E97" w:rsidRDefault="00D53949" w:rsidP="00D53949">
      <w:pPr>
        <w:spacing w:after="0"/>
        <w:rPr>
          <w:b/>
          <w:color w:val="6BA42C"/>
          <w:u w:val="single"/>
        </w:rPr>
      </w:pPr>
      <w:r w:rsidRPr="00546E97">
        <w:rPr>
          <w:b/>
          <w:color w:val="6BA42C"/>
          <w:u w:val="single"/>
        </w:rPr>
        <w:t>Health History – Check all that apply</w:t>
      </w:r>
    </w:p>
    <w:p w:rsidR="00D53949" w:rsidRDefault="00D53949" w:rsidP="00D53949">
      <w:pPr>
        <w:spacing w:line="240" w:lineRule="auto"/>
      </w:pPr>
      <w:r>
        <w:t>History</w:t>
      </w:r>
    </w:p>
    <w:p w:rsidR="00D53949" w:rsidRDefault="00D53949" w:rsidP="00D53949">
      <w:pPr>
        <w:spacing w:line="240" w:lineRule="auto"/>
        <w:ind w:firstLine="720"/>
      </w:pPr>
      <w:r>
        <w:sym w:font="Wingdings" w:char="F06F"/>
      </w:r>
      <w:r>
        <w:t xml:space="preserve"> Accutane</w:t>
      </w:r>
      <w:r>
        <w:tab/>
      </w:r>
      <w:r>
        <w:tab/>
      </w:r>
      <w:r>
        <w:tab/>
      </w:r>
      <w:r>
        <w:sym w:font="Wingdings" w:char="F06F"/>
      </w:r>
      <w:r>
        <w:t xml:space="preserve"> Herpes</w:t>
      </w:r>
      <w:r>
        <w:tab/>
      </w:r>
      <w:r>
        <w:tab/>
      </w:r>
      <w:r>
        <w:tab/>
      </w:r>
      <w:r>
        <w:sym w:font="Wingdings" w:char="F06F"/>
      </w:r>
      <w:r>
        <w:t xml:space="preserve"> Rosacea</w:t>
      </w:r>
    </w:p>
    <w:p w:rsidR="00D53949" w:rsidRDefault="00D53949" w:rsidP="00D53949">
      <w:pPr>
        <w:spacing w:line="240" w:lineRule="auto"/>
        <w:ind w:firstLine="720"/>
      </w:pPr>
      <w:r>
        <w:sym w:font="Wingdings" w:char="F06F"/>
      </w:r>
      <w:r>
        <w:t xml:space="preserve"> </w:t>
      </w:r>
      <w:r w:rsidR="005B2C4F">
        <w:t>Pregnant/Lactating</w:t>
      </w:r>
      <w:r>
        <w:tab/>
      </w:r>
      <w:r>
        <w:tab/>
      </w:r>
      <w:r>
        <w:sym w:font="Wingdings" w:char="F06F"/>
      </w:r>
      <w:r>
        <w:t xml:space="preserve"> </w:t>
      </w:r>
      <w:r w:rsidR="005B2C4F">
        <w:t>Trying to get pregnant</w:t>
      </w:r>
      <w:r w:rsidR="005B2C4F">
        <w:tab/>
      </w:r>
      <w:r>
        <w:sym w:font="Wingdings" w:char="F06F"/>
      </w:r>
      <w:r>
        <w:t xml:space="preserve"> Hepatitis</w:t>
      </w:r>
    </w:p>
    <w:p w:rsidR="00D53949" w:rsidRDefault="00D53949" w:rsidP="00D53949">
      <w:pPr>
        <w:spacing w:line="240" w:lineRule="auto"/>
        <w:ind w:firstLine="720"/>
      </w:pPr>
      <w:r>
        <w:sym w:font="Wingdings" w:char="F06F"/>
      </w:r>
      <w:r>
        <w:t xml:space="preserve"> </w:t>
      </w:r>
      <w:proofErr w:type="spellStart"/>
      <w:r>
        <w:t>Retin</w:t>
      </w:r>
      <w:proofErr w:type="spellEnd"/>
      <w:r>
        <w:t>-A</w:t>
      </w:r>
      <w:r>
        <w:tab/>
      </w:r>
      <w:r>
        <w:tab/>
      </w:r>
      <w:r>
        <w:tab/>
      </w:r>
      <w:r>
        <w:sym w:font="Wingdings" w:char="F06F"/>
      </w:r>
      <w:r>
        <w:t xml:space="preserve"> Fainting Spells</w:t>
      </w:r>
      <w:r>
        <w:tab/>
      </w:r>
      <w:r>
        <w:tab/>
      </w:r>
      <w:r>
        <w:sym w:font="Wingdings" w:char="F06F"/>
      </w:r>
      <w:r>
        <w:t xml:space="preserve"> Diabetes</w:t>
      </w:r>
    </w:p>
    <w:p w:rsidR="00D53949" w:rsidRDefault="00D53949" w:rsidP="00D53949">
      <w:pPr>
        <w:spacing w:line="240" w:lineRule="auto"/>
        <w:ind w:firstLine="720"/>
      </w:pPr>
      <w:r>
        <w:sym w:font="Wingdings" w:char="F06F"/>
      </w:r>
      <w:r>
        <w:t xml:space="preserve"> Cancerous Lesions</w:t>
      </w:r>
      <w:r>
        <w:tab/>
      </w:r>
      <w:r>
        <w:tab/>
      </w:r>
      <w:r>
        <w:sym w:font="Wingdings" w:char="F06F"/>
      </w:r>
      <w:r>
        <w:t xml:space="preserve"> Bleeding Problems</w:t>
      </w:r>
      <w:r>
        <w:tab/>
      </w:r>
      <w:r>
        <w:tab/>
      </w:r>
      <w:r>
        <w:sym w:font="Wingdings" w:char="F06F"/>
      </w:r>
      <w:r>
        <w:t xml:space="preserve"> </w:t>
      </w:r>
      <w:r w:rsidR="001D109E">
        <w:t>Auto Immune Disease</w:t>
      </w:r>
    </w:p>
    <w:p w:rsidR="00D53949" w:rsidRDefault="00D53949" w:rsidP="00D53949">
      <w:pPr>
        <w:spacing w:line="240" w:lineRule="auto"/>
        <w:ind w:firstLine="720"/>
      </w:pPr>
      <w:r>
        <w:sym w:font="Wingdings" w:char="F06F"/>
      </w:r>
      <w:r>
        <w:t xml:space="preserve"> </w:t>
      </w:r>
      <w:r w:rsidR="001D109E">
        <w:t>Cancer</w:t>
      </w:r>
      <w:r w:rsidR="001D109E">
        <w:tab/>
      </w:r>
      <w:r>
        <w:tab/>
      </w:r>
      <w:r>
        <w:tab/>
      </w:r>
      <w:r>
        <w:sym w:font="Wingdings" w:char="F06F"/>
      </w:r>
      <w:r>
        <w:t xml:space="preserve"> </w:t>
      </w:r>
      <w:r w:rsidR="001D109E">
        <w:t>Pacemaker</w:t>
      </w:r>
      <w:r w:rsidR="001D109E">
        <w:tab/>
      </w:r>
      <w:r w:rsidR="001D109E">
        <w:tab/>
      </w:r>
      <w:r>
        <w:tab/>
      </w:r>
      <w:r>
        <w:sym w:font="Wingdings" w:char="F06F"/>
      </w:r>
      <w:r>
        <w:t xml:space="preserve"> </w:t>
      </w:r>
      <w:r w:rsidR="001D109E">
        <w:t>Heart Condition</w:t>
      </w:r>
    </w:p>
    <w:p w:rsidR="001D109E" w:rsidRDefault="001D109E" w:rsidP="001D109E">
      <w:pPr>
        <w:spacing w:line="240" w:lineRule="auto"/>
        <w:ind w:firstLine="720"/>
      </w:pPr>
      <w:r>
        <w:sym w:font="Wingdings" w:char="F06F"/>
      </w:r>
      <w:r>
        <w:t xml:space="preserve"> Metal Pins/Plate</w:t>
      </w:r>
      <w:r>
        <w:tab/>
      </w:r>
      <w:r>
        <w:tab/>
      </w:r>
      <w:r>
        <w:sym w:font="Wingdings" w:char="F06F"/>
      </w:r>
      <w:r>
        <w:t xml:space="preserve"> Skin Disease</w:t>
      </w:r>
      <w:r>
        <w:tab/>
      </w:r>
      <w:r>
        <w:tab/>
      </w:r>
      <w:r>
        <w:tab/>
      </w:r>
      <w:r>
        <w:sym w:font="Wingdings" w:char="F06F"/>
      </w:r>
      <w:r>
        <w:t xml:space="preserve"> Lymphatic Disease</w:t>
      </w:r>
    </w:p>
    <w:p w:rsidR="001D109E" w:rsidRDefault="001D109E" w:rsidP="001D109E">
      <w:pPr>
        <w:spacing w:line="240" w:lineRule="auto"/>
        <w:ind w:firstLine="720"/>
      </w:pPr>
      <w:r>
        <w:sym w:font="Wingdings" w:char="F06F"/>
      </w:r>
      <w:r>
        <w:t xml:space="preserve"> Epilepsy</w:t>
      </w:r>
      <w:r>
        <w:tab/>
      </w:r>
      <w:r>
        <w:tab/>
      </w:r>
      <w:r>
        <w:tab/>
      </w:r>
      <w:r>
        <w:sym w:font="Wingdings" w:char="F06F"/>
      </w:r>
      <w:r>
        <w:t xml:space="preserve"> Acne</w:t>
      </w:r>
      <w:r>
        <w:tab/>
      </w:r>
      <w:r>
        <w:tab/>
      </w:r>
      <w:r>
        <w:tab/>
      </w:r>
      <w:r>
        <w:tab/>
      </w:r>
      <w:r>
        <w:sym w:font="Wingdings" w:char="F06F"/>
      </w:r>
      <w:r>
        <w:t xml:space="preserve"> Melanoma</w:t>
      </w:r>
    </w:p>
    <w:p w:rsidR="001D109E" w:rsidRDefault="001D109E" w:rsidP="001D109E">
      <w:pPr>
        <w:spacing w:line="240" w:lineRule="auto"/>
        <w:ind w:firstLine="720"/>
      </w:pPr>
      <w:r>
        <w:sym w:font="Wingdings" w:char="F06F"/>
      </w:r>
      <w:r>
        <w:t xml:space="preserve"> </w:t>
      </w:r>
      <w:r w:rsidR="005B2C4F">
        <w:t>High Blood Pressure</w:t>
      </w:r>
      <w:r w:rsidR="005B2C4F">
        <w:tab/>
      </w:r>
      <w:r>
        <w:tab/>
      </w:r>
      <w:r>
        <w:sym w:font="Wingdings" w:char="F06F"/>
      </w:r>
      <w:r>
        <w:t xml:space="preserve"> STD</w:t>
      </w:r>
      <w:r>
        <w:tab/>
      </w:r>
      <w:r>
        <w:tab/>
      </w:r>
      <w:r>
        <w:tab/>
      </w:r>
      <w:r>
        <w:tab/>
      </w:r>
      <w:r>
        <w:sym w:font="Wingdings" w:char="F06F"/>
      </w:r>
      <w:r>
        <w:t xml:space="preserve"> Bruise Easily</w:t>
      </w:r>
    </w:p>
    <w:p w:rsidR="005B2C4F" w:rsidRDefault="005B2C4F" w:rsidP="005B2C4F">
      <w:pPr>
        <w:spacing w:line="240" w:lineRule="auto"/>
        <w:ind w:firstLine="720"/>
      </w:pPr>
      <w:r>
        <w:sym w:font="Wingdings" w:char="F06F"/>
      </w:r>
      <w:r>
        <w:t xml:space="preserve"> Taking Blood Thinners</w:t>
      </w:r>
      <w:r>
        <w:tab/>
      </w:r>
      <w:r>
        <w:sym w:font="Wingdings" w:char="F06F"/>
      </w:r>
      <w:r>
        <w:t xml:space="preserve"> Long-term Steroid Use</w:t>
      </w:r>
      <w:r>
        <w:tab/>
      </w:r>
      <w:r>
        <w:sym w:font="Wingdings" w:char="F06F"/>
      </w:r>
      <w:r>
        <w:t xml:space="preserve"> Keloid Scarring</w:t>
      </w:r>
    </w:p>
    <w:p w:rsidR="001266A7" w:rsidRDefault="001266A7" w:rsidP="001266A7">
      <w:pPr>
        <w:spacing w:line="240" w:lineRule="auto"/>
        <w:ind w:firstLine="720"/>
      </w:pPr>
      <w:r>
        <w:sym w:font="Wingdings" w:char="F06F"/>
      </w:r>
      <w:r>
        <w:t xml:space="preserve"> Diabetes</w:t>
      </w:r>
      <w:r>
        <w:tab/>
      </w:r>
      <w:r>
        <w:tab/>
      </w:r>
      <w:r>
        <w:tab/>
      </w:r>
      <w:r>
        <w:sym w:font="Wingdings" w:char="F06F"/>
      </w:r>
      <w:r>
        <w:t xml:space="preserve"> Polyuria</w:t>
      </w:r>
      <w:r>
        <w:tab/>
      </w:r>
      <w:r>
        <w:tab/>
      </w:r>
      <w:r>
        <w:tab/>
      </w:r>
      <w:r>
        <w:sym w:font="Wingdings" w:char="F06F"/>
      </w:r>
      <w:r>
        <w:t xml:space="preserve"> Polydipsia</w:t>
      </w:r>
    </w:p>
    <w:p w:rsidR="001D109E" w:rsidRDefault="001266A7" w:rsidP="001266A7">
      <w:pPr>
        <w:spacing w:line="240" w:lineRule="auto"/>
        <w:ind w:firstLine="720"/>
      </w:pPr>
      <w:r>
        <w:sym w:font="Wingdings" w:char="F06F"/>
      </w:r>
      <w:r>
        <w:t xml:space="preserve"> Polyphagia</w:t>
      </w:r>
      <w:r>
        <w:tab/>
      </w:r>
      <w:r>
        <w:tab/>
      </w:r>
      <w:r>
        <w:tab/>
      </w:r>
      <w:r w:rsidR="001D109E">
        <w:sym w:font="Wingdings" w:char="F06F"/>
      </w:r>
      <w:r w:rsidR="001D109E">
        <w:t xml:space="preserve"> Other______________________________________________________</w:t>
      </w:r>
    </w:p>
    <w:p w:rsidR="001D109E" w:rsidRDefault="005B2C4F" w:rsidP="001D109E">
      <w:pPr>
        <w:spacing w:line="240" w:lineRule="auto"/>
      </w:pPr>
      <w:r>
        <w:t xml:space="preserve">Currently taking any medication: </w:t>
      </w:r>
      <w:r w:rsidR="001D109E">
        <w:t>____________________________________________________________________</w:t>
      </w:r>
    </w:p>
    <w:p w:rsidR="001D109E" w:rsidRDefault="001D109E" w:rsidP="005A5987">
      <w:pPr>
        <w:spacing w:line="240" w:lineRule="auto"/>
      </w:pPr>
      <w:r>
        <w:t>Food Allergies:</w:t>
      </w:r>
      <w:r>
        <w:tab/>
      </w:r>
      <w:r>
        <w:tab/>
      </w:r>
      <w:r>
        <w:sym w:font="Wingdings" w:char="F0A1"/>
      </w:r>
      <w:r>
        <w:t xml:space="preserve"> Yes</w:t>
      </w:r>
      <w:r>
        <w:tab/>
      </w:r>
      <w:r>
        <w:sym w:font="Wingdings" w:char="F0A1"/>
      </w:r>
      <w:r>
        <w:t xml:space="preserve"> No</w:t>
      </w:r>
    </w:p>
    <w:p w:rsidR="001D109E" w:rsidRDefault="001D109E" w:rsidP="005A5987">
      <w:pPr>
        <w:spacing w:line="240" w:lineRule="auto"/>
      </w:pPr>
      <w:r>
        <w:t xml:space="preserve">Allergy to Latex:  </w:t>
      </w:r>
      <w:r>
        <w:tab/>
      </w:r>
      <w:r>
        <w:sym w:font="Wingdings" w:char="F0A1"/>
      </w:r>
      <w:r>
        <w:t xml:space="preserve"> Yes</w:t>
      </w:r>
      <w:r>
        <w:tab/>
      </w:r>
      <w:r>
        <w:sym w:font="Wingdings" w:char="F0A1"/>
      </w:r>
      <w:r>
        <w:t xml:space="preserve"> No</w:t>
      </w:r>
    </w:p>
    <w:p w:rsidR="001D109E" w:rsidRDefault="001D109E" w:rsidP="005A5987">
      <w:pPr>
        <w:spacing w:line="240" w:lineRule="auto"/>
      </w:pPr>
      <w:r>
        <w:t>Have you had sun exposure in the last 3 weeks?</w:t>
      </w:r>
      <w:r>
        <w:tab/>
      </w:r>
      <w:r>
        <w:tab/>
      </w:r>
      <w:r>
        <w:sym w:font="Wingdings" w:char="F0A1"/>
      </w:r>
      <w:r>
        <w:t xml:space="preserve"> Yes</w:t>
      </w:r>
      <w:r>
        <w:tab/>
      </w:r>
      <w:r>
        <w:sym w:font="Wingdings" w:char="F0A1"/>
      </w:r>
      <w:r>
        <w:t xml:space="preserve"> No</w:t>
      </w:r>
    </w:p>
    <w:p w:rsidR="005A5987" w:rsidRDefault="005A5987" w:rsidP="005A5987">
      <w:pPr>
        <w:spacing w:line="240" w:lineRule="auto"/>
      </w:pPr>
      <w:r>
        <w:t>Are you currently pregnant or breastfeeding?</w:t>
      </w:r>
      <w:r>
        <w:tab/>
      </w:r>
      <w:r>
        <w:tab/>
      </w:r>
      <w:r>
        <w:sym w:font="Wingdings" w:char="F0A1"/>
      </w:r>
      <w:r>
        <w:t xml:space="preserve"> Yes</w:t>
      </w:r>
      <w:r>
        <w:tab/>
      </w:r>
      <w:r>
        <w:sym w:font="Wingdings" w:char="F0A1"/>
      </w:r>
      <w:r>
        <w:t xml:space="preserve"> No</w:t>
      </w:r>
    </w:p>
    <w:p w:rsidR="001D109E" w:rsidRPr="00546E97" w:rsidRDefault="001D109E" w:rsidP="001D109E">
      <w:pPr>
        <w:pStyle w:val="Default"/>
        <w:rPr>
          <w:rFonts w:cstheme="minorBidi"/>
          <w:b/>
          <w:bCs/>
          <w:color w:val="6BA42C"/>
          <w:sz w:val="22"/>
          <w:szCs w:val="17"/>
        </w:rPr>
      </w:pPr>
      <w:r w:rsidRPr="00546E97">
        <w:rPr>
          <w:rFonts w:cstheme="minorBidi"/>
          <w:b/>
          <w:bCs/>
          <w:color w:val="6BA42C"/>
          <w:sz w:val="22"/>
          <w:szCs w:val="17"/>
        </w:rPr>
        <w:t>Med</w:t>
      </w:r>
      <w:r w:rsidR="008F293B">
        <w:rPr>
          <w:rFonts w:cstheme="minorBidi"/>
          <w:b/>
          <w:bCs/>
          <w:color w:val="6BA42C"/>
          <w:sz w:val="22"/>
          <w:szCs w:val="17"/>
        </w:rPr>
        <w:t xml:space="preserve"> </w:t>
      </w:r>
      <w:r w:rsidRPr="00546E97">
        <w:rPr>
          <w:rFonts w:cstheme="minorBidi"/>
          <w:b/>
          <w:bCs/>
          <w:color w:val="6BA42C"/>
          <w:sz w:val="22"/>
          <w:szCs w:val="17"/>
        </w:rPr>
        <w:t xml:space="preserve">Spa Etiquette </w:t>
      </w:r>
    </w:p>
    <w:p w:rsidR="001D109E" w:rsidRDefault="001D109E" w:rsidP="001D109E">
      <w:pPr>
        <w:pStyle w:val="Default"/>
        <w:rPr>
          <w:rFonts w:cstheme="minorBidi"/>
          <w:b/>
          <w:bCs/>
          <w:color w:val="auto"/>
          <w:sz w:val="17"/>
          <w:szCs w:val="17"/>
        </w:rPr>
      </w:pPr>
    </w:p>
    <w:p w:rsidR="001D109E" w:rsidRPr="00035A50" w:rsidRDefault="001D109E" w:rsidP="008F293B">
      <w:pPr>
        <w:pStyle w:val="Default"/>
        <w:numPr>
          <w:ilvl w:val="0"/>
          <w:numId w:val="3"/>
        </w:numPr>
        <w:rPr>
          <w:rFonts w:ascii="Arial" w:hAnsi="Arial" w:cs="Arial"/>
          <w:b/>
          <w:color w:val="auto"/>
          <w:sz w:val="17"/>
          <w:szCs w:val="17"/>
        </w:rPr>
      </w:pPr>
      <w:r w:rsidRPr="00035A50">
        <w:rPr>
          <w:rFonts w:ascii="Arial" w:hAnsi="Arial" w:cs="Arial"/>
          <w:b/>
          <w:color w:val="auto"/>
          <w:sz w:val="17"/>
          <w:szCs w:val="17"/>
        </w:rPr>
        <w:t xml:space="preserve">Gratuities on </w:t>
      </w:r>
      <w:r w:rsidR="00035A50" w:rsidRPr="00035A50">
        <w:rPr>
          <w:rFonts w:ascii="Arial" w:hAnsi="Arial" w:cs="Arial"/>
          <w:b/>
          <w:color w:val="auto"/>
          <w:sz w:val="17"/>
          <w:szCs w:val="17"/>
        </w:rPr>
        <w:t>s</w:t>
      </w:r>
      <w:r w:rsidRPr="00035A50">
        <w:rPr>
          <w:rFonts w:ascii="Arial" w:hAnsi="Arial" w:cs="Arial"/>
          <w:b/>
          <w:color w:val="auto"/>
          <w:sz w:val="17"/>
          <w:szCs w:val="17"/>
        </w:rPr>
        <w:t xml:space="preserve">ervices are solely left to client’s discretion. 15-20% is industry standard </w:t>
      </w:r>
    </w:p>
    <w:p w:rsidR="001D109E" w:rsidRDefault="001D109E" w:rsidP="008F293B">
      <w:pPr>
        <w:pStyle w:val="Default"/>
        <w:numPr>
          <w:ilvl w:val="0"/>
          <w:numId w:val="3"/>
        </w:numPr>
        <w:rPr>
          <w:rFonts w:ascii="Arial" w:hAnsi="Arial" w:cs="Arial"/>
          <w:color w:val="auto"/>
          <w:sz w:val="17"/>
          <w:szCs w:val="17"/>
        </w:rPr>
      </w:pPr>
      <w:r>
        <w:rPr>
          <w:rFonts w:ascii="Arial" w:hAnsi="Arial" w:cs="Arial"/>
          <w:color w:val="auto"/>
          <w:sz w:val="17"/>
          <w:szCs w:val="17"/>
        </w:rPr>
        <w:t>Children are not allowed in the spa</w:t>
      </w:r>
    </w:p>
    <w:p w:rsidR="001D109E" w:rsidRDefault="001D109E" w:rsidP="008F293B">
      <w:pPr>
        <w:pStyle w:val="Default"/>
        <w:numPr>
          <w:ilvl w:val="0"/>
          <w:numId w:val="3"/>
        </w:numPr>
        <w:rPr>
          <w:rFonts w:ascii="Arial" w:hAnsi="Arial" w:cs="Arial"/>
          <w:color w:val="auto"/>
          <w:sz w:val="17"/>
          <w:szCs w:val="17"/>
        </w:rPr>
      </w:pPr>
      <w:r>
        <w:rPr>
          <w:rFonts w:ascii="Arial" w:hAnsi="Arial" w:cs="Arial"/>
          <w:color w:val="auto"/>
          <w:sz w:val="17"/>
          <w:szCs w:val="17"/>
        </w:rPr>
        <w:t xml:space="preserve">No cash refunds. All sales are final Gift certificates are non-refundable and non-redeemable for cash, and must be presented at time of service. </w:t>
      </w:r>
    </w:p>
    <w:p w:rsidR="001D109E" w:rsidRDefault="001D109E" w:rsidP="008F293B">
      <w:pPr>
        <w:pStyle w:val="Default"/>
        <w:numPr>
          <w:ilvl w:val="0"/>
          <w:numId w:val="3"/>
        </w:numPr>
        <w:rPr>
          <w:rFonts w:ascii="Arial" w:hAnsi="Arial" w:cs="Arial"/>
          <w:color w:val="auto"/>
          <w:sz w:val="17"/>
          <w:szCs w:val="17"/>
        </w:rPr>
      </w:pPr>
      <w:r>
        <w:rPr>
          <w:rFonts w:ascii="Arial" w:hAnsi="Arial" w:cs="Arial"/>
          <w:color w:val="auto"/>
          <w:sz w:val="17"/>
          <w:szCs w:val="17"/>
        </w:rPr>
        <w:t xml:space="preserve">Gift certificates lost, stolen, or used without authorization are non-refundable, non-replaceable nor valid. All gift certificates expire on date listed on gift certificate. </w:t>
      </w:r>
    </w:p>
    <w:p w:rsidR="008F293B" w:rsidRDefault="008F293B" w:rsidP="008F293B">
      <w:pPr>
        <w:pStyle w:val="Default"/>
        <w:rPr>
          <w:rFonts w:ascii="Arial" w:hAnsi="Arial" w:cs="Arial"/>
          <w:b/>
          <w:bCs/>
          <w:color w:val="auto"/>
          <w:sz w:val="17"/>
          <w:szCs w:val="17"/>
        </w:rPr>
      </w:pPr>
    </w:p>
    <w:p w:rsidR="008F293B" w:rsidRDefault="001D109E" w:rsidP="008F293B">
      <w:pPr>
        <w:pStyle w:val="Default"/>
        <w:rPr>
          <w:rFonts w:ascii="Arial" w:hAnsi="Arial" w:cs="Arial"/>
          <w:color w:val="auto"/>
          <w:sz w:val="17"/>
          <w:szCs w:val="17"/>
        </w:rPr>
      </w:pPr>
      <w:r>
        <w:rPr>
          <w:rFonts w:ascii="Arial" w:hAnsi="Arial" w:cs="Arial"/>
          <w:b/>
          <w:bCs/>
          <w:color w:val="auto"/>
          <w:sz w:val="17"/>
          <w:szCs w:val="17"/>
        </w:rPr>
        <w:t xml:space="preserve">Cancellations </w:t>
      </w:r>
      <w:r>
        <w:rPr>
          <w:rFonts w:ascii="Arial" w:hAnsi="Arial" w:cs="Arial"/>
          <w:color w:val="auto"/>
          <w:sz w:val="17"/>
          <w:szCs w:val="17"/>
        </w:rPr>
        <w:t xml:space="preserve">Spa services are extremely popular. While we certainly understand your plans can change, the treatments you select are reserved especially for you. For individual services, a 24 hour cancellation notice is required to avoid being </w:t>
      </w:r>
      <w:r w:rsidR="008F293B">
        <w:rPr>
          <w:rFonts w:ascii="Arial" w:hAnsi="Arial" w:cs="Arial"/>
          <w:color w:val="auto"/>
          <w:sz w:val="17"/>
          <w:szCs w:val="17"/>
        </w:rPr>
        <w:t>charged a NO SHOW fee of $75.00</w:t>
      </w:r>
      <w:r>
        <w:rPr>
          <w:rFonts w:ascii="Arial" w:hAnsi="Arial" w:cs="Arial"/>
          <w:color w:val="auto"/>
          <w:sz w:val="17"/>
          <w:szCs w:val="17"/>
        </w:rPr>
        <w:t xml:space="preserve">. </w:t>
      </w:r>
      <w:r w:rsidR="008F293B">
        <w:rPr>
          <w:rFonts w:ascii="Arial" w:hAnsi="Arial" w:cs="Arial"/>
          <w:color w:val="auto"/>
          <w:sz w:val="17"/>
          <w:szCs w:val="17"/>
        </w:rPr>
        <w:t xml:space="preserve"> </w:t>
      </w:r>
      <w:r>
        <w:rPr>
          <w:rFonts w:ascii="Arial" w:hAnsi="Arial" w:cs="Arial"/>
          <w:color w:val="auto"/>
          <w:sz w:val="17"/>
          <w:szCs w:val="17"/>
        </w:rPr>
        <w:t>This policy allows others to enjoy our services, as well as recognizing the value of the time o</w:t>
      </w:r>
      <w:r w:rsidR="008F293B">
        <w:rPr>
          <w:rFonts w:ascii="Arial" w:hAnsi="Arial" w:cs="Arial"/>
          <w:color w:val="auto"/>
          <w:sz w:val="17"/>
          <w:szCs w:val="17"/>
        </w:rPr>
        <w:t xml:space="preserve">f our talented spa technicians.  </w:t>
      </w:r>
      <w:r w:rsidR="008F293B">
        <w:rPr>
          <w:rFonts w:ascii="Arial" w:hAnsi="Arial" w:cs="Arial"/>
          <w:b/>
          <w:bCs/>
          <w:color w:val="auto"/>
          <w:sz w:val="17"/>
          <w:szCs w:val="17"/>
        </w:rPr>
        <w:t xml:space="preserve">A NO SHOW will result in a $75.00 fee being automatically deducted from client’s credit card on file.  If a pre-purchased package </w:t>
      </w:r>
      <w:proofErr w:type="spellStart"/>
      <w:r w:rsidR="008F293B">
        <w:rPr>
          <w:rFonts w:ascii="Arial" w:hAnsi="Arial" w:cs="Arial"/>
          <w:b/>
          <w:bCs/>
          <w:color w:val="auto"/>
          <w:sz w:val="17"/>
          <w:szCs w:val="17"/>
        </w:rPr>
        <w:t>appt</w:t>
      </w:r>
      <w:proofErr w:type="spellEnd"/>
      <w:r w:rsidR="008F293B">
        <w:rPr>
          <w:rFonts w:ascii="Arial" w:hAnsi="Arial" w:cs="Arial"/>
          <w:b/>
          <w:bCs/>
          <w:color w:val="auto"/>
          <w:sz w:val="17"/>
          <w:szCs w:val="17"/>
        </w:rPr>
        <w:t xml:space="preserve"> is missed, the result of a no show will be a service being deducted from package. </w:t>
      </w:r>
    </w:p>
    <w:p w:rsidR="008F293B" w:rsidRDefault="008F293B" w:rsidP="001D109E">
      <w:pPr>
        <w:pStyle w:val="Default"/>
        <w:rPr>
          <w:rFonts w:ascii="Arial" w:hAnsi="Arial" w:cs="Arial"/>
          <w:b/>
          <w:bCs/>
          <w:color w:val="auto"/>
          <w:sz w:val="17"/>
          <w:szCs w:val="17"/>
        </w:rPr>
      </w:pPr>
    </w:p>
    <w:p w:rsidR="001D109E" w:rsidRDefault="001D109E" w:rsidP="001D109E">
      <w:pPr>
        <w:pStyle w:val="Default"/>
        <w:rPr>
          <w:rFonts w:ascii="Arial" w:hAnsi="Arial" w:cs="Arial"/>
          <w:color w:val="auto"/>
          <w:sz w:val="17"/>
          <w:szCs w:val="17"/>
        </w:rPr>
      </w:pPr>
      <w:r>
        <w:rPr>
          <w:rFonts w:ascii="Arial" w:hAnsi="Arial" w:cs="Arial"/>
          <w:b/>
          <w:bCs/>
          <w:color w:val="auto"/>
          <w:sz w:val="17"/>
          <w:szCs w:val="17"/>
        </w:rPr>
        <w:t xml:space="preserve">Scheduling </w:t>
      </w:r>
      <w:r>
        <w:rPr>
          <w:rFonts w:ascii="Arial" w:hAnsi="Arial" w:cs="Arial"/>
          <w:color w:val="auto"/>
          <w:sz w:val="17"/>
          <w:szCs w:val="17"/>
        </w:rPr>
        <w:t>If arrival is more than 15 minutes after scheduled appointment</w:t>
      </w:r>
      <w:r w:rsidR="008F293B">
        <w:rPr>
          <w:rFonts w:ascii="Arial" w:hAnsi="Arial" w:cs="Arial"/>
          <w:color w:val="auto"/>
          <w:sz w:val="17"/>
          <w:szCs w:val="17"/>
        </w:rPr>
        <w:t>,</w:t>
      </w:r>
      <w:r>
        <w:rPr>
          <w:rFonts w:ascii="Arial" w:hAnsi="Arial" w:cs="Arial"/>
          <w:color w:val="auto"/>
          <w:sz w:val="17"/>
          <w:szCs w:val="17"/>
        </w:rPr>
        <w:t xml:space="preserve"> the service will be rescheduled as a courtesy to other clients. We recommend scheduling your appointments a minimum of two weeks in advance for the widest selection of services and appointment times. At the time booking, services will need to be secured with a credit card. Visa/MC/AMEX/Discover accepted. Services and prices are subject to </w:t>
      </w:r>
      <w:r w:rsidR="008F293B">
        <w:rPr>
          <w:rFonts w:ascii="Arial" w:hAnsi="Arial" w:cs="Arial"/>
          <w:color w:val="auto"/>
          <w:sz w:val="17"/>
          <w:szCs w:val="17"/>
        </w:rPr>
        <w:t xml:space="preserve">change.  </w:t>
      </w:r>
      <w:r>
        <w:rPr>
          <w:rFonts w:ascii="Arial" w:hAnsi="Arial" w:cs="Arial"/>
          <w:color w:val="auto"/>
          <w:sz w:val="17"/>
          <w:szCs w:val="17"/>
        </w:rPr>
        <w:t xml:space="preserve">Please plan to arrive at least 15 minutes prior to your scheduled service to get checked in and prepare for your treatment. Most services require client consultation form to be filled out to enable our technician to better serve you. To avoid delaying our next guests, your service will need to end on time regardless of when you arrived. </w:t>
      </w:r>
    </w:p>
    <w:p w:rsidR="001D109E" w:rsidRDefault="001D109E" w:rsidP="001D109E">
      <w:pPr>
        <w:spacing w:line="240" w:lineRule="auto"/>
        <w:rPr>
          <w:rFonts w:ascii="Arial" w:hAnsi="Arial" w:cs="Arial"/>
          <w:sz w:val="17"/>
          <w:szCs w:val="17"/>
        </w:rPr>
      </w:pPr>
    </w:p>
    <w:p w:rsidR="00056C3C" w:rsidRDefault="001D109E" w:rsidP="001D109E">
      <w:pPr>
        <w:spacing w:line="240" w:lineRule="auto"/>
        <w:rPr>
          <w:rFonts w:ascii="Arial" w:hAnsi="Arial" w:cs="Arial"/>
          <w:sz w:val="17"/>
          <w:szCs w:val="17"/>
        </w:rPr>
      </w:pPr>
      <w:r>
        <w:rPr>
          <w:rFonts w:ascii="Arial" w:hAnsi="Arial" w:cs="Arial"/>
          <w:sz w:val="17"/>
          <w:szCs w:val="17"/>
        </w:rPr>
        <w:t>Client Signature__________________________________________ Date_______________________________________________________</w:t>
      </w:r>
    </w:p>
    <w:p w:rsidR="00056C3C" w:rsidRDefault="00056C3C" w:rsidP="00056C3C">
      <w:pPr>
        <w:jc w:val="center"/>
      </w:pPr>
      <w:r>
        <w:rPr>
          <w:rFonts w:ascii="Arial" w:hAnsi="Arial" w:cs="Arial"/>
          <w:sz w:val="17"/>
          <w:szCs w:val="17"/>
        </w:rPr>
        <w:br w:type="page"/>
      </w:r>
      <w:r>
        <w:rPr>
          <w:noProof/>
        </w:rPr>
        <w:lastRenderedPageBreak/>
        <w:drawing>
          <wp:inline distT="0" distB="0" distL="0" distR="0" wp14:anchorId="5AF35D72" wp14:editId="4554B88E">
            <wp:extent cx="5377167"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P Logo (2).jpg"/>
                    <pic:cNvPicPr/>
                  </pic:nvPicPr>
                  <pic:blipFill>
                    <a:blip r:embed="rId7">
                      <a:extLst>
                        <a:ext uri="{28A0092B-C50C-407E-A947-70E740481C1C}">
                          <a14:useLocalDpi xmlns:a14="http://schemas.microsoft.com/office/drawing/2010/main" val="0"/>
                        </a:ext>
                      </a:extLst>
                    </a:blip>
                    <a:stretch>
                      <a:fillRect/>
                    </a:stretch>
                  </pic:blipFill>
                  <pic:spPr>
                    <a:xfrm>
                      <a:off x="0" y="0"/>
                      <a:ext cx="5386056" cy="1726875"/>
                    </a:xfrm>
                    <a:prstGeom prst="rect">
                      <a:avLst/>
                    </a:prstGeom>
                  </pic:spPr>
                </pic:pic>
              </a:graphicData>
            </a:graphic>
          </wp:inline>
        </w:drawing>
      </w:r>
    </w:p>
    <w:p w:rsidR="00056C3C" w:rsidRPr="00A3240F" w:rsidRDefault="00056C3C" w:rsidP="00056C3C">
      <w:pPr>
        <w:spacing w:line="240" w:lineRule="auto"/>
        <w:jc w:val="center"/>
        <w:rPr>
          <w:sz w:val="20"/>
        </w:rPr>
      </w:pPr>
      <w:r w:rsidRPr="00A3240F">
        <w:rPr>
          <w:sz w:val="20"/>
        </w:rPr>
        <w:t>HIPAA Information and Consent Form</w:t>
      </w:r>
    </w:p>
    <w:p w:rsidR="00056C3C" w:rsidRPr="00A3240F" w:rsidRDefault="00056C3C" w:rsidP="00056C3C">
      <w:pPr>
        <w:spacing w:line="240" w:lineRule="auto"/>
        <w:jc w:val="center"/>
        <w:rPr>
          <w:sz w:val="20"/>
        </w:rPr>
      </w:pPr>
    </w:p>
    <w:p w:rsidR="00056C3C" w:rsidRPr="00A3240F" w:rsidRDefault="00056C3C" w:rsidP="00056C3C">
      <w:pPr>
        <w:spacing w:line="240" w:lineRule="auto"/>
        <w:rPr>
          <w:sz w:val="20"/>
        </w:rPr>
      </w:pPr>
      <w:r w:rsidRPr="00A3240F">
        <w:rPr>
          <w:sz w:val="20"/>
        </w:rPr>
        <w:t>The Health Insurance Portability and Accountability Act (HIPAA) provide safeguards to protect your privacy.  Implementation of HIPAA requirements officially began April 14, 2003.  Many of these policies have been our practice for years.</w:t>
      </w:r>
    </w:p>
    <w:p w:rsidR="00056C3C" w:rsidRPr="00A3240F" w:rsidRDefault="00056C3C" w:rsidP="00056C3C">
      <w:pPr>
        <w:spacing w:line="240" w:lineRule="auto"/>
        <w:rPr>
          <w:sz w:val="20"/>
        </w:rPr>
      </w:pPr>
      <w:r w:rsidRPr="00A3240F">
        <w:rPr>
          <w:sz w:val="20"/>
        </w:rPr>
        <w:t xml:space="preserve">What this is all about:  Specifically these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8" w:history="1">
        <w:r w:rsidRPr="00A3240F">
          <w:rPr>
            <w:rStyle w:val="Hyperlink"/>
            <w:sz w:val="20"/>
          </w:rPr>
          <w:t>www.hhs.gov</w:t>
        </w:r>
      </w:hyperlink>
    </w:p>
    <w:p w:rsidR="00056C3C" w:rsidRPr="00A3240F" w:rsidRDefault="00056C3C" w:rsidP="00056C3C">
      <w:pPr>
        <w:spacing w:line="240" w:lineRule="auto"/>
        <w:rPr>
          <w:sz w:val="20"/>
        </w:rPr>
      </w:pPr>
      <w:r w:rsidRPr="00A3240F">
        <w:rPr>
          <w:sz w:val="20"/>
        </w:rPr>
        <w:t>We have adopted the following policies:</w:t>
      </w:r>
    </w:p>
    <w:p w:rsidR="00056C3C" w:rsidRPr="00A3240F" w:rsidRDefault="00056C3C" w:rsidP="00056C3C">
      <w:pPr>
        <w:pStyle w:val="ListParagraph"/>
        <w:numPr>
          <w:ilvl w:val="0"/>
          <w:numId w:val="1"/>
        </w:numPr>
        <w:spacing w:line="240" w:lineRule="auto"/>
        <w:rPr>
          <w:sz w:val="20"/>
        </w:rPr>
      </w:pPr>
      <w:r w:rsidRPr="00A3240F">
        <w:rPr>
          <w:sz w:val="20"/>
        </w:rPr>
        <w:t xml:space="preserve"> Patient information will be kept confidential except as it is necessary to provide services or to ensure that all administrative matters related to your care are handles appropriately.  This specifically includes that sharing of information with other healthcare providers, laboratories; health insurance payers as in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rooms, etc.  Those records will not be available for persons other than staff.  You agree to the normal procedures utilized within the office for the handling of charts, patient records, PHI and other documents or information.</w:t>
      </w:r>
    </w:p>
    <w:p w:rsidR="00056C3C" w:rsidRPr="00A3240F" w:rsidRDefault="00056C3C" w:rsidP="00056C3C">
      <w:pPr>
        <w:pStyle w:val="ListParagraph"/>
        <w:numPr>
          <w:ilvl w:val="0"/>
          <w:numId w:val="1"/>
        </w:numPr>
        <w:spacing w:line="240" w:lineRule="auto"/>
        <w:rPr>
          <w:sz w:val="20"/>
        </w:rPr>
      </w:pPr>
      <w:r w:rsidRPr="00A3240F">
        <w:rPr>
          <w:sz w:val="20"/>
        </w:rPr>
        <w:t>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may find valuable or informative.</w:t>
      </w:r>
    </w:p>
    <w:p w:rsidR="00056C3C" w:rsidRPr="00A3240F" w:rsidRDefault="00056C3C" w:rsidP="00056C3C">
      <w:pPr>
        <w:pStyle w:val="ListParagraph"/>
        <w:numPr>
          <w:ilvl w:val="0"/>
          <w:numId w:val="1"/>
        </w:numPr>
        <w:spacing w:line="240" w:lineRule="auto"/>
        <w:rPr>
          <w:sz w:val="20"/>
        </w:rPr>
      </w:pPr>
      <w:r w:rsidRPr="00A3240F">
        <w:rPr>
          <w:sz w:val="20"/>
        </w:rPr>
        <w:t>The practice utilizes a number of vendors in the conduct of business.  These vendors may have acces</w:t>
      </w:r>
      <w:r w:rsidR="008F293B">
        <w:rPr>
          <w:sz w:val="20"/>
        </w:rPr>
        <w:t>s to</w:t>
      </w:r>
      <w:r w:rsidRPr="00A3240F">
        <w:rPr>
          <w:sz w:val="20"/>
        </w:rPr>
        <w:t xml:space="preserve"> PHI but must agree to abide by confidentiality rules of HIPAA&gt;</w:t>
      </w:r>
    </w:p>
    <w:p w:rsidR="00056C3C" w:rsidRPr="00A3240F" w:rsidRDefault="00056C3C" w:rsidP="00056C3C">
      <w:pPr>
        <w:pStyle w:val="ListParagraph"/>
        <w:numPr>
          <w:ilvl w:val="0"/>
          <w:numId w:val="1"/>
        </w:numPr>
        <w:spacing w:line="240" w:lineRule="auto"/>
        <w:rPr>
          <w:sz w:val="20"/>
        </w:rPr>
      </w:pPr>
      <w:r w:rsidRPr="00A3240F">
        <w:rPr>
          <w:sz w:val="20"/>
        </w:rPr>
        <w:t>You understand and agree to inspections of the office and review of documents which may include PHI by government agencies or insurance payers in normal performance of their duties.</w:t>
      </w:r>
    </w:p>
    <w:p w:rsidR="00056C3C" w:rsidRPr="00A3240F" w:rsidRDefault="00056C3C" w:rsidP="00056C3C">
      <w:pPr>
        <w:pStyle w:val="ListParagraph"/>
        <w:numPr>
          <w:ilvl w:val="0"/>
          <w:numId w:val="1"/>
        </w:numPr>
        <w:spacing w:line="240" w:lineRule="auto"/>
        <w:rPr>
          <w:sz w:val="20"/>
        </w:rPr>
      </w:pPr>
      <w:r w:rsidRPr="00A3240F">
        <w:rPr>
          <w:sz w:val="20"/>
        </w:rPr>
        <w:t>You agree to bring any concerns or compl</w:t>
      </w:r>
      <w:r w:rsidR="008F293B">
        <w:rPr>
          <w:sz w:val="20"/>
        </w:rPr>
        <w:t>a</w:t>
      </w:r>
      <w:r w:rsidRPr="00A3240F">
        <w:rPr>
          <w:sz w:val="20"/>
        </w:rPr>
        <w:t>ints regarding privacy to the attention of the office manager or the doctor.</w:t>
      </w:r>
    </w:p>
    <w:p w:rsidR="00056C3C" w:rsidRPr="00A3240F" w:rsidRDefault="00056C3C" w:rsidP="00056C3C">
      <w:pPr>
        <w:pStyle w:val="ListParagraph"/>
        <w:numPr>
          <w:ilvl w:val="0"/>
          <w:numId w:val="1"/>
        </w:numPr>
        <w:spacing w:line="240" w:lineRule="auto"/>
        <w:rPr>
          <w:sz w:val="20"/>
        </w:rPr>
      </w:pPr>
      <w:r w:rsidRPr="00A3240F">
        <w:rPr>
          <w:sz w:val="20"/>
        </w:rPr>
        <w:t>Your confidential information will not be used for the purposes of marketing or advertising of products, goods or services.</w:t>
      </w:r>
    </w:p>
    <w:p w:rsidR="00056C3C" w:rsidRPr="00A3240F" w:rsidRDefault="00056C3C" w:rsidP="00056C3C">
      <w:pPr>
        <w:pStyle w:val="ListParagraph"/>
        <w:numPr>
          <w:ilvl w:val="0"/>
          <w:numId w:val="1"/>
        </w:numPr>
        <w:spacing w:line="240" w:lineRule="auto"/>
        <w:rPr>
          <w:sz w:val="20"/>
        </w:rPr>
      </w:pPr>
      <w:r w:rsidRPr="00A3240F">
        <w:rPr>
          <w:sz w:val="20"/>
        </w:rPr>
        <w:t>We agree to provide patients with access to their records in accordance with state and federal laws.</w:t>
      </w:r>
    </w:p>
    <w:p w:rsidR="00056C3C" w:rsidRPr="00A3240F" w:rsidRDefault="00056C3C" w:rsidP="00056C3C">
      <w:pPr>
        <w:pStyle w:val="ListParagraph"/>
        <w:numPr>
          <w:ilvl w:val="0"/>
          <w:numId w:val="1"/>
        </w:numPr>
        <w:spacing w:line="240" w:lineRule="auto"/>
        <w:rPr>
          <w:sz w:val="20"/>
        </w:rPr>
      </w:pPr>
      <w:r w:rsidRPr="00A3240F">
        <w:rPr>
          <w:sz w:val="20"/>
        </w:rPr>
        <w:t>We may change, add, delete or modify any of these provisions to better serve the needs of both the practice and the patient.</w:t>
      </w:r>
    </w:p>
    <w:p w:rsidR="00056C3C" w:rsidRPr="00A3240F" w:rsidRDefault="00056C3C" w:rsidP="00056C3C">
      <w:pPr>
        <w:pStyle w:val="ListParagraph"/>
        <w:numPr>
          <w:ilvl w:val="0"/>
          <w:numId w:val="1"/>
        </w:numPr>
        <w:spacing w:line="240" w:lineRule="auto"/>
        <w:rPr>
          <w:sz w:val="20"/>
        </w:rPr>
      </w:pPr>
      <w:r w:rsidRPr="00A3240F">
        <w:rPr>
          <w:sz w:val="20"/>
        </w:rPr>
        <w:t>You have the right to request restrictions in the use of your protected health information and to request change in certain policies used within the office concerning your PHI.  However, we are not obligated to alter internal policies to conform to your request.</w:t>
      </w:r>
    </w:p>
    <w:p w:rsidR="00056C3C" w:rsidRDefault="00056C3C" w:rsidP="00056C3C">
      <w:pPr>
        <w:spacing w:line="240" w:lineRule="auto"/>
        <w:rPr>
          <w:sz w:val="20"/>
        </w:rPr>
      </w:pPr>
      <w:r w:rsidRPr="00A3240F">
        <w:rPr>
          <w:sz w:val="20"/>
        </w:rPr>
        <w:t>I, ____________________________________________________date______________________do hereby consent and acknowledge my agreement to the terms set forth in the HIPAA information form and any subsequent changes in office policy.  I understand that this consent shall remain in force from this time forward.</w:t>
      </w:r>
    </w:p>
    <w:p w:rsidR="002509F9" w:rsidRPr="00A3240F" w:rsidRDefault="002509F9" w:rsidP="00056C3C">
      <w:pPr>
        <w:spacing w:line="240" w:lineRule="auto"/>
        <w:rPr>
          <w:sz w:val="20"/>
        </w:rPr>
      </w:pPr>
    </w:p>
    <w:p w:rsidR="00056C3C" w:rsidRDefault="00056C3C">
      <w:pPr>
        <w:rPr>
          <w:rFonts w:ascii="Arial" w:hAnsi="Arial" w:cs="Arial"/>
          <w:sz w:val="17"/>
          <w:szCs w:val="17"/>
        </w:rPr>
      </w:pPr>
    </w:p>
    <w:sectPr w:rsidR="00056C3C" w:rsidSect="00D53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9CB"/>
    <w:multiLevelType w:val="hybridMultilevel"/>
    <w:tmpl w:val="E40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0980"/>
    <w:multiLevelType w:val="hybridMultilevel"/>
    <w:tmpl w:val="283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43988"/>
    <w:multiLevelType w:val="hybridMultilevel"/>
    <w:tmpl w:val="07E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C7"/>
    <w:rsid w:val="00034A15"/>
    <w:rsid w:val="00035A50"/>
    <w:rsid w:val="00056C3C"/>
    <w:rsid w:val="001266A7"/>
    <w:rsid w:val="001C1438"/>
    <w:rsid w:val="001D109E"/>
    <w:rsid w:val="002509F9"/>
    <w:rsid w:val="003317CA"/>
    <w:rsid w:val="00423829"/>
    <w:rsid w:val="004A64C7"/>
    <w:rsid w:val="00546E97"/>
    <w:rsid w:val="005A5987"/>
    <w:rsid w:val="005B2C4F"/>
    <w:rsid w:val="00827906"/>
    <w:rsid w:val="008F293B"/>
    <w:rsid w:val="009364BC"/>
    <w:rsid w:val="00985EC9"/>
    <w:rsid w:val="00D53949"/>
    <w:rsid w:val="00E75619"/>
    <w:rsid w:val="00FD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C7"/>
    <w:rPr>
      <w:rFonts w:ascii="Tahoma" w:hAnsi="Tahoma" w:cs="Tahoma"/>
      <w:sz w:val="16"/>
      <w:szCs w:val="16"/>
    </w:rPr>
  </w:style>
  <w:style w:type="paragraph" w:customStyle="1" w:styleId="Default">
    <w:name w:val="Default"/>
    <w:rsid w:val="001D109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056C3C"/>
    <w:rPr>
      <w:color w:val="0000FF" w:themeColor="hyperlink"/>
      <w:u w:val="single"/>
    </w:rPr>
  </w:style>
  <w:style w:type="paragraph" w:styleId="ListParagraph">
    <w:name w:val="List Paragraph"/>
    <w:basedOn w:val="Normal"/>
    <w:uiPriority w:val="34"/>
    <w:qFormat/>
    <w:rsid w:val="00056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C7"/>
    <w:rPr>
      <w:rFonts w:ascii="Tahoma" w:hAnsi="Tahoma" w:cs="Tahoma"/>
      <w:sz w:val="16"/>
      <w:szCs w:val="16"/>
    </w:rPr>
  </w:style>
  <w:style w:type="paragraph" w:customStyle="1" w:styleId="Default">
    <w:name w:val="Default"/>
    <w:rsid w:val="001D109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056C3C"/>
    <w:rPr>
      <w:color w:val="0000FF" w:themeColor="hyperlink"/>
      <w:u w:val="single"/>
    </w:rPr>
  </w:style>
  <w:style w:type="paragraph" w:styleId="ListParagraph">
    <w:name w:val="List Paragraph"/>
    <w:basedOn w:val="Normal"/>
    <w:uiPriority w:val="34"/>
    <w:qFormat/>
    <w:rsid w:val="0005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1062">
      <w:bodyDiv w:val="1"/>
      <w:marLeft w:val="0"/>
      <w:marRight w:val="0"/>
      <w:marTop w:val="0"/>
      <w:marBottom w:val="0"/>
      <w:divBdr>
        <w:top w:val="none" w:sz="0" w:space="0" w:color="auto"/>
        <w:left w:val="none" w:sz="0" w:space="0" w:color="auto"/>
        <w:bottom w:val="none" w:sz="0" w:space="0" w:color="auto"/>
        <w:right w:val="none" w:sz="0" w:space="0" w:color="auto"/>
      </w:divBdr>
    </w:div>
    <w:div w:id="13081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RSVP</dc:creator>
  <cp:lastModifiedBy>Kimberly Woydziak</cp:lastModifiedBy>
  <cp:revision>2</cp:revision>
  <cp:lastPrinted>2014-04-16T21:43:00Z</cp:lastPrinted>
  <dcterms:created xsi:type="dcterms:W3CDTF">2016-11-30T14:24:00Z</dcterms:created>
  <dcterms:modified xsi:type="dcterms:W3CDTF">2016-11-30T14:24:00Z</dcterms:modified>
</cp:coreProperties>
</file>